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7B" w:rsidRPr="00416B7B" w:rsidRDefault="00416B7B" w:rsidP="00416B7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ใบงานประกอบหน่วยการเรียนรู้ที่ </w:t>
      </w:r>
      <w:r w:rsidRPr="00416B7B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416B7B" w:rsidRPr="00416B7B" w:rsidRDefault="00416B7B" w:rsidP="00416B7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คำนมัสการคุณานุคุณ</w:t>
      </w:r>
    </w:p>
    <w:p w:rsidR="00416B7B" w:rsidRPr="00416B7B" w:rsidRDefault="00416B7B" w:rsidP="00416B7B">
      <w:pPr>
        <w:tabs>
          <w:tab w:val="center" w:pos="567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ใบงานที่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416B7B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คำนมัสการคุณานุคุณ</w:t>
      </w:r>
    </w:p>
    <w:p w:rsidR="00416B7B" w:rsidRPr="00416B7B" w:rsidRDefault="00416B7B" w:rsidP="00416B7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6B7B" w:rsidRPr="00416B7B" w:rsidRDefault="00416B7B" w:rsidP="00416B7B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ให้นักเรียนตอบคำถามต่อไปนี้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คำนมัสการคุณานุคุณ แปลมาจากภาษาอะไร ใครเป็นผู้ประพันธ์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ind w:left="726" w:hanging="726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ind w:left="726" w:hanging="726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คำนมัสการคุณานุคุณ มีเนื้อความว่าด้วยเรื่องอะไรบ้าง จงอธิบาย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ให้นักเรียนอธิบายประวัติของ พระยาศรีสุนทรโวหาร มาพอสังเขป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เพราะเหตุใด คำนมัสการคุณานุคุณแต่ละตอนจึงแต่งด้วยคำประพันธ์ประเภทต่างๆ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คำนมัสการคุณานุคุณตอนใดที่เป็นบทสวดเคารพคุณบิดามารดาและครูอาจารย์ และถ้าผู้ที่ปฏิบัติตาม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sz w:val="32"/>
          <w:szCs w:val="32"/>
          <w:cs/>
        </w:rPr>
        <w:tab/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จะได้รับผลตอบแทนอย่างไร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ใบงานที่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</w:p>
    <w:p w:rsidR="00416B7B" w:rsidRPr="00416B7B" w:rsidRDefault="00416B7B" w:rsidP="00416B7B">
      <w:pPr>
        <w:tabs>
          <w:tab w:val="center" w:pos="567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6B7B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1</w:t>
      </w:r>
      <w:r w:rsidRPr="00416B7B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  <w:r w:rsidRPr="00416B7B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2</w:t>
      </w:r>
      <w:r w:rsidRPr="00416B7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สรุปเนื้อหาและคำศัพท์เรื่อง คำนมัสการคุณานุคุณ</w:t>
      </w:r>
    </w:p>
    <w:p w:rsidR="00416B7B" w:rsidRPr="00416B7B" w:rsidRDefault="00416B7B" w:rsidP="00416B7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B64006" wp14:editId="6DC3076F">
                <wp:simplePos x="0" y="0"/>
                <wp:positionH relativeFrom="column">
                  <wp:posOffset>-69850</wp:posOffset>
                </wp:positionH>
                <wp:positionV relativeFrom="paragraph">
                  <wp:posOffset>233680</wp:posOffset>
                </wp:positionV>
                <wp:extent cx="692150" cy="288925"/>
                <wp:effectExtent l="6350" t="5080" r="6350" b="1270"/>
                <wp:wrapNone/>
                <wp:docPr id="38" name="สี่เหลี่ยมผืนผ้ามุมม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7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0" o:spid="_x0000_s1026" style="position:absolute;margin-left:-5.5pt;margin-top:18.4pt;width:54.5pt;height:2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" fillcolor="#e472cc" stroked="f" strokeweight="2pt"/>
            </w:pict>
          </mc:Fallback>
        </mc:AlternateContent>
      </w:r>
    </w:p>
    <w:p w:rsidR="00416B7B" w:rsidRPr="00416B7B" w:rsidRDefault="00416B7B" w:rsidP="00416B7B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</w:t>
      </w:r>
    </w:p>
    <w:p w:rsidR="00416B7B" w:rsidRPr="00416B7B" w:rsidRDefault="00416B7B" w:rsidP="00416B7B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>ให้นักเรียนสรุปเนื้อหา คำนมัสการคุณานุคุณ ทั้ง 5 ตอน มาพอสังเขป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</w:rPr>
        <w:tab/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400" w:lineRule="exact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416B7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</w:t>
      </w:r>
      <w:r w:rsidRPr="00416B7B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                  </w:t>
      </w:r>
    </w:p>
    <w:p w:rsidR="00416B7B" w:rsidRPr="00416B7B" w:rsidRDefault="00416B7B" w:rsidP="00416B7B">
      <w:pPr>
        <w:tabs>
          <w:tab w:val="right" w:pos="567"/>
          <w:tab w:val="left" w:pos="726"/>
          <w:tab w:val="left" w:pos="9743"/>
        </w:tabs>
        <w:spacing w:after="0" w:line="240" w:lineRule="auto"/>
        <w:ind w:left="726" w:hanging="726"/>
        <w:rPr>
          <w:rFonts w:ascii="TH SarabunIT๙" w:hAnsi="TH SarabunIT๙" w:cs="TH SarabunIT๙"/>
          <w:sz w:val="32"/>
          <w:szCs w:val="32"/>
        </w:rPr>
      </w:pPr>
    </w:p>
    <w:p w:rsidR="00416B7B" w:rsidRPr="00416B7B" w:rsidRDefault="00416B7B" w:rsidP="00416B7B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6B7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B79BF5" wp14:editId="5DE6D161">
                <wp:simplePos x="0" y="0"/>
                <wp:positionH relativeFrom="column">
                  <wp:posOffset>-95250</wp:posOffset>
                </wp:positionH>
                <wp:positionV relativeFrom="paragraph">
                  <wp:posOffset>18415</wp:posOffset>
                </wp:positionV>
                <wp:extent cx="692150" cy="288925"/>
                <wp:effectExtent l="0" t="0" r="0" b="0"/>
                <wp:wrapNone/>
                <wp:docPr id="37" name="สี่เหลี่ยมผืนผ้ามุมม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72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0" o:spid="_x0000_s1026" style="position:absolute;margin-left:-7.5pt;margin-top:1.45pt;width:54.5pt;height:2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" fillcolor="#e472cc" stroked="f" strokeweight="2pt"/>
            </w:pict>
          </mc:Fallback>
        </mc:AlternateContent>
      </w: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</w:t>
      </w:r>
    </w:p>
    <w:p w:rsidR="00416B7B" w:rsidRPr="00416B7B" w:rsidRDefault="00416B7B" w:rsidP="00416B7B">
      <w:pPr>
        <w:tabs>
          <w:tab w:val="left" w:pos="113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416B7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16B7B">
        <w:rPr>
          <w:rFonts w:ascii="TH SarabunIT๙" w:hAnsi="TH SarabunIT๙" w:cs="TH SarabunIT๙"/>
          <w:sz w:val="32"/>
          <w:szCs w:val="32"/>
          <w:cs/>
        </w:rPr>
        <w:tab/>
        <w:t xml:space="preserve">ให้นักเรียนเขียนความหมายของคำศัพท์ที่กำหนดให้ </w:t>
      </w:r>
    </w:p>
    <w:tbl>
      <w:tblPr>
        <w:tblW w:w="9020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7150"/>
      </w:tblGrid>
      <w:tr w:rsidR="00416B7B" w:rsidRPr="00416B7B" w:rsidTr="00697935">
        <w:tc>
          <w:tcPr>
            <w:tcW w:w="1870" w:type="dxa"/>
            <w:shd w:val="clear" w:color="auto" w:fill="D9D9D9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7150" w:type="dxa"/>
            <w:shd w:val="clear" w:color="auto" w:fill="D9D9D9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16B7B" w:rsidRPr="00416B7B" w:rsidTr="00697935">
        <w:tc>
          <w:tcPr>
            <w:tcW w:w="187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sz w:val="32"/>
                <w:szCs w:val="32"/>
                <w:cs/>
              </w:rPr>
              <w:t>นมัสการ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</w:tc>
      </w:tr>
      <w:tr w:rsidR="00416B7B" w:rsidRPr="00416B7B" w:rsidTr="00697935">
        <w:tc>
          <w:tcPr>
            <w:tcW w:w="187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sz w:val="32"/>
                <w:szCs w:val="32"/>
                <w:cs/>
              </w:rPr>
              <w:t>อาจริยคุณ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6B7B" w:rsidRPr="00416B7B" w:rsidTr="00697935">
        <w:tc>
          <w:tcPr>
            <w:tcW w:w="187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sz w:val="32"/>
                <w:szCs w:val="32"/>
                <w:cs/>
              </w:rPr>
              <w:t>เอารสทศพล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t>คารวะห้อยู่ในดุลยพินิจของครูผู้สอน)ละมีเสน่ห์กว่ากัน เพราีความมงคล กตัญญูกตเวที มีชีวิตที่เจริญรุ่งเรือง</w:t>
            </w: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pgNum/>
            </w: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pgNum/>
            </w: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pgNum/>
            </w: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pgNum/>
            </w:r>
            <w:r w:rsidRPr="00416B7B">
              <w:rPr>
                <w:rFonts w:ascii="TH SarabunIT๙" w:hAnsi="TH SarabunIT๙" w:cs="TH SarabunIT๙"/>
                <w:i/>
                <w:iCs/>
                <w:vanish/>
                <w:color w:val="FF0066"/>
                <w:sz w:val="32"/>
                <w:szCs w:val="32"/>
                <w:cs/>
              </w:rPr>
              <w:pgNum/>
            </w:r>
          </w:p>
        </w:tc>
      </w:tr>
      <w:tr w:rsidR="00416B7B" w:rsidRPr="00416B7B" w:rsidTr="00697935">
        <w:tc>
          <w:tcPr>
            <w:tcW w:w="187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sz w:val="32"/>
                <w:szCs w:val="32"/>
                <w:cs/>
              </w:rPr>
              <w:t>อนุสาสน์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6B7B" w:rsidRPr="00416B7B" w:rsidTr="00697935">
        <w:tc>
          <w:tcPr>
            <w:tcW w:w="187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6B7B">
              <w:rPr>
                <w:rFonts w:ascii="TH SarabunIT๙" w:hAnsi="TH SarabunIT๙" w:cs="TH SarabunIT๙"/>
                <w:sz w:val="32"/>
                <w:szCs w:val="32"/>
                <w:cs/>
              </w:rPr>
              <w:t>จตุสัจ</w:t>
            </w:r>
          </w:p>
        </w:tc>
        <w:tc>
          <w:tcPr>
            <w:tcW w:w="7150" w:type="dxa"/>
            <w:shd w:val="clear" w:color="auto" w:fill="auto"/>
            <w:vAlign w:val="center"/>
          </w:tcPr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66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6B7B" w:rsidRPr="00416B7B" w:rsidRDefault="00416B7B" w:rsidP="00697935">
            <w:pPr>
              <w:tabs>
                <w:tab w:val="left" w:pos="113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6B7B" w:rsidRPr="00416B7B" w:rsidRDefault="00416B7B" w:rsidP="00416B7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bookmarkStart w:id="0" w:name="_GoBack"/>
      <w:bookmarkEnd w:id="0"/>
    </w:p>
    <w:sectPr w:rsidR="00416B7B" w:rsidRPr="0041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7B"/>
    <w:rsid w:val="00416B7B"/>
    <w:rsid w:val="009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7B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7B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2021-05-08T12:37:00Z</dcterms:created>
  <dcterms:modified xsi:type="dcterms:W3CDTF">2021-05-08T12:47:00Z</dcterms:modified>
</cp:coreProperties>
</file>